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68B2" w14:textId="482EAE9A" w:rsidR="00B16226" w:rsidRPr="00846C1D" w:rsidRDefault="00804969" w:rsidP="003424CB">
      <w:pPr>
        <w:spacing w:after="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36552B">
        <w:rPr>
          <w:rFonts w:cstheme="minorHAnsi"/>
          <w:sz w:val="22"/>
          <w:szCs w:val="22"/>
        </w:rPr>
        <w:t>ROGRAM</w:t>
      </w:r>
      <w:r w:rsidR="00F83669" w:rsidRPr="00F83669">
        <w:rPr>
          <w:rFonts w:cstheme="minorHAnsi"/>
          <w:sz w:val="22"/>
          <w:szCs w:val="22"/>
        </w:rPr>
        <w:t>-</w:t>
      </w:r>
      <w:r w:rsidR="0036552B">
        <w:rPr>
          <w:rFonts w:cstheme="minorHAnsi"/>
          <w:sz w:val="22"/>
          <w:szCs w:val="22"/>
        </w:rPr>
        <w:t>RPL</w:t>
      </w:r>
      <w:r w:rsidR="00B16226" w:rsidRPr="00846C1D">
        <w:rPr>
          <w:rFonts w:cstheme="minorHAnsi"/>
          <w:sz w:val="22"/>
          <w:szCs w:val="22"/>
        </w:rPr>
        <w:t xml:space="preserve"> </w:t>
      </w:r>
    </w:p>
    <w:p w14:paraId="18745C2C" w14:textId="58B89924" w:rsidR="00B16226" w:rsidRPr="00846C1D" w:rsidRDefault="00B16226" w:rsidP="003424CB">
      <w:pPr>
        <w:spacing w:after="0" w:line="360" w:lineRule="auto"/>
        <w:rPr>
          <w:rFonts w:cstheme="minorHAnsi"/>
          <w:sz w:val="22"/>
          <w:szCs w:val="22"/>
        </w:rPr>
      </w:pPr>
      <w:r w:rsidRPr="00846C1D">
        <w:rPr>
          <w:rFonts w:cstheme="minorHAnsi"/>
          <w:sz w:val="22"/>
          <w:szCs w:val="22"/>
        </w:rPr>
        <w:t>2025</w:t>
      </w:r>
    </w:p>
    <w:p w14:paraId="2231031E" w14:textId="4191070C" w:rsidR="00B16226" w:rsidRPr="00846C1D" w:rsidRDefault="00B16226" w:rsidP="00315B88">
      <w:pPr>
        <w:spacing w:after="0" w:line="360" w:lineRule="auto"/>
        <w:jc w:val="both"/>
        <w:rPr>
          <w:rFonts w:cstheme="minorHAnsi"/>
          <w:sz w:val="22"/>
          <w:szCs w:val="22"/>
        </w:rPr>
      </w:pPr>
      <w:r w:rsidRPr="00846C1D">
        <w:rPr>
          <w:rFonts w:cstheme="minorHAnsi"/>
          <w:sz w:val="22"/>
          <w:szCs w:val="22"/>
        </w:rPr>
        <w:t>PER</w:t>
      </w:r>
      <w:r w:rsidR="008F1B0B" w:rsidRPr="00846C1D">
        <w:rPr>
          <w:rFonts w:cstheme="minorHAnsi"/>
          <w:sz w:val="22"/>
          <w:szCs w:val="22"/>
        </w:rPr>
        <w:t>TOR</w:t>
      </w:r>
      <w:r w:rsidRPr="00846C1D">
        <w:rPr>
          <w:rFonts w:cstheme="minorHAnsi"/>
          <w:sz w:val="22"/>
          <w:szCs w:val="22"/>
        </w:rPr>
        <w:t xml:space="preserve"> UN</w:t>
      </w:r>
      <w:r w:rsidR="008F1B0B" w:rsidRPr="00846C1D">
        <w:rPr>
          <w:rFonts w:cstheme="minorHAnsi"/>
          <w:sz w:val="22"/>
          <w:szCs w:val="22"/>
        </w:rPr>
        <w:t>NES</w:t>
      </w:r>
      <w:r w:rsidRPr="00846C1D">
        <w:rPr>
          <w:rFonts w:cstheme="minorHAnsi"/>
          <w:sz w:val="22"/>
          <w:szCs w:val="22"/>
        </w:rPr>
        <w:t xml:space="preserve"> NO </w:t>
      </w:r>
      <w:r w:rsidR="003D00E6">
        <w:rPr>
          <w:rFonts w:cstheme="minorHAnsi"/>
          <w:sz w:val="22"/>
          <w:szCs w:val="22"/>
        </w:rPr>
        <w:t>14</w:t>
      </w:r>
      <w:r w:rsidR="0036552B">
        <w:rPr>
          <w:rFonts w:cstheme="minorHAnsi"/>
          <w:sz w:val="22"/>
          <w:szCs w:val="22"/>
        </w:rPr>
        <w:t>1</w:t>
      </w:r>
      <w:r w:rsidR="00833D68">
        <w:rPr>
          <w:rFonts w:cstheme="minorHAnsi"/>
          <w:sz w:val="22"/>
          <w:szCs w:val="22"/>
        </w:rPr>
        <w:t xml:space="preserve">, </w:t>
      </w:r>
      <w:r w:rsidR="0036552B">
        <w:rPr>
          <w:rFonts w:cstheme="minorHAnsi"/>
          <w:sz w:val="22"/>
          <w:szCs w:val="22"/>
        </w:rPr>
        <w:t>4</w:t>
      </w:r>
      <w:r w:rsidR="00833D68">
        <w:rPr>
          <w:rFonts w:cstheme="minorHAnsi"/>
          <w:sz w:val="22"/>
          <w:szCs w:val="22"/>
        </w:rPr>
        <w:t xml:space="preserve"> HLM.</w:t>
      </w:r>
      <w:r w:rsidRPr="00846C1D">
        <w:rPr>
          <w:rFonts w:cstheme="minorHAnsi"/>
          <w:sz w:val="22"/>
          <w:szCs w:val="22"/>
        </w:rPr>
        <w:t xml:space="preserve"> </w:t>
      </w:r>
    </w:p>
    <w:p w14:paraId="751E43B0" w14:textId="39D11EF8" w:rsidR="008F1B0B" w:rsidRDefault="008F1B0B" w:rsidP="00315B88">
      <w:pPr>
        <w:spacing w:after="0" w:line="360" w:lineRule="auto"/>
        <w:jc w:val="both"/>
        <w:rPr>
          <w:rFonts w:cstheme="minorHAnsi"/>
          <w:sz w:val="22"/>
          <w:szCs w:val="22"/>
        </w:rPr>
      </w:pPr>
      <w:r w:rsidRPr="00846C1D">
        <w:rPr>
          <w:rFonts w:cstheme="minorHAnsi"/>
          <w:sz w:val="22"/>
          <w:szCs w:val="22"/>
        </w:rPr>
        <w:t xml:space="preserve">PERATURAN REKTOR UNIVERSITAS NEGERI SEMARANG TENTANG </w:t>
      </w:r>
      <w:r w:rsidR="0036552B" w:rsidRPr="0036552B">
        <w:rPr>
          <w:rFonts w:cstheme="minorHAnsi"/>
          <w:sz w:val="22"/>
          <w:szCs w:val="22"/>
        </w:rPr>
        <w:t>PROGRAM REKOGNISI PEMBELAJARAN LAMPAU BAGI TENAGA KEPENDIDIKAN</w:t>
      </w:r>
      <w:r w:rsidR="0036552B">
        <w:rPr>
          <w:rFonts w:cstheme="minorHAnsi"/>
          <w:sz w:val="22"/>
          <w:szCs w:val="22"/>
        </w:rPr>
        <w:t xml:space="preserve"> </w:t>
      </w:r>
      <w:r w:rsidR="00AB1C4D" w:rsidRPr="00AB1C4D">
        <w:rPr>
          <w:rFonts w:cstheme="minorHAnsi"/>
          <w:sz w:val="22"/>
          <w:szCs w:val="22"/>
        </w:rPr>
        <w:t>UNIVERSITAS NEGERI SEMARANG</w:t>
      </w:r>
    </w:p>
    <w:p w14:paraId="251CB3B0" w14:textId="77777777" w:rsidR="00315B88" w:rsidRPr="00846C1D" w:rsidRDefault="00315B88" w:rsidP="003424CB">
      <w:pPr>
        <w:spacing w:after="0" w:line="360" w:lineRule="auto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B16226" w:rsidRPr="00846C1D" w14:paraId="4447898A" w14:textId="77777777" w:rsidTr="005D51B3">
        <w:tc>
          <w:tcPr>
            <w:tcW w:w="1838" w:type="dxa"/>
          </w:tcPr>
          <w:p w14:paraId="4A0A8A01" w14:textId="77777777" w:rsidR="00B16226" w:rsidRPr="00846C1D" w:rsidRDefault="00B16226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846C1D">
              <w:rPr>
                <w:rFonts w:cstheme="minorHAnsi"/>
                <w:sz w:val="22"/>
                <w:szCs w:val="22"/>
              </w:rPr>
              <w:t>ABSTRAK</w:t>
            </w:r>
            <w:r w:rsidRPr="00846C1D">
              <w:rPr>
                <w:rFonts w:cstheme="minorHAnsi"/>
                <w:sz w:val="22"/>
                <w:szCs w:val="22"/>
              </w:rPr>
              <w:tab/>
              <w:t>:</w:t>
            </w:r>
          </w:p>
          <w:p w14:paraId="3F76F9B9" w14:textId="77777777" w:rsidR="005D51B3" w:rsidRPr="00846C1D" w:rsidRDefault="005D51B3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700D63D4" w14:textId="77777777" w:rsidR="005D51B3" w:rsidRPr="00846C1D" w:rsidRDefault="005D51B3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5A1F176E" w14:textId="77777777" w:rsidR="005D51B3" w:rsidRPr="00846C1D" w:rsidRDefault="005D51B3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31567D4E" w14:textId="77777777" w:rsidR="005D51B3" w:rsidRPr="00846C1D" w:rsidRDefault="005D51B3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71DE94B0" w14:textId="77777777" w:rsidR="005D51B3" w:rsidRPr="00846C1D" w:rsidRDefault="005D51B3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77F6C733" w14:textId="77777777" w:rsidR="005D51B3" w:rsidRPr="00846C1D" w:rsidRDefault="005D51B3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5D9C56F3" w14:textId="77777777" w:rsidR="005D51B3" w:rsidRPr="00846C1D" w:rsidRDefault="005D51B3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61666968" w14:textId="77777777" w:rsidR="005D51B3" w:rsidRPr="00846C1D" w:rsidRDefault="005D51B3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19000804" w14:textId="77777777" w:rsidR="005D51B3" w:rsidRPr="00846C1D" w:rsidRDefault="005D51B3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061ECCF1" w14:textId="77777777" w:rsidR="005D51B3" w:rsidRPr="00846C1D" w:rsidRDefault="005D51B3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776F302C" w14:textId="77777777" w:rsidR="005D51B3" w:rsidRPr="00846C1D" w:rsidRDefault="005D51B3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04E3DD9B" w14:textId="77777777" w:rsidR="005D51B3" w:rsidRPr="00846C1D" w:rsidRDefault="005D51B3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427CF76A" w14:textId="77777777" w:rsidR="005D51B3" w:rsidRPr="00846C1D" w:rsidRDefault="005D51B3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75EBBA05" w14:textId="77777777" w:rsidR="005D51B3" w:rsidRPr="00846C1D" w:rsidRDefault="005D51B3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73B814DF" w14:textId="77777777" w:rsidR="007B22DD" w:rsidRPr="00846C1D" w:rsidRDefault="007B22DD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5DA95CAD" w14:textId="77777777" w:rsidR="008B3E32" w:rsidRDefault="008B3E32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74BC4B1C" w14:textId="77777777" w:rsidR="008B3E32" w:rsidRDefault="008B3E32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1C4A3514" w14:textId="77777777" w:rsidR="008B3E32" w:rsidRDefault="008B3E32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4FE403BA" w14:textId="77777777" w:rsidR="008B3E32" w:rsidRDefault="008B3E32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5D3D6D52" w14:textId="77777777" w:rsidR="00160E9C" w:rsidRDefault="00160E9C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10E715C2" w14:textId="77777777" w:rsidR="00160E9C" w:rsidRDefault="00160E9C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37950FED" w14:textId="77777777" w:rsidR="00160E9C" w:rsidRDefault="00160E9C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55E54DE9" w14:textId="77777777" w:rsidR="00AE573A" w:rsidRDefault="00AE573A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2A29AFB2" w14:textId="77777777" w:rsidR="00DA3A38" w:rsidRDefault="00DA3A38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  <w:p w14:paraId="43C22E71" w14:textId="4DB815D0" w:rsidR="005D51B3" w:rsidRPr="00846C1D" w:rsidRDefault="005D51B3" w:rsidP="003424CB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846C1D">
              <w:rPr>
                <w:rFonts w:cstheme="minorHAnsi"/>
                <w:sz w:val="22"/>
                <w:szCs w:val="22"/>
              </w:rPr>
              <w:t>CATATAN      :</w:t>
            </w:r>
          </w:p>
        </w:tc>
        <w:tc>
          <w:tcPr>
            <w:tcW w:w="7178" w:type="dxa"/>
          </w:tcPr>
          <w:p w14:paraId="45C8010E" w14:textId="18282430" w:rsidR="00B16226" w:rsidRPr="00F5476C" w:rsidRDefault="00804969" w:rsidP="00F5476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Pr="00804969">
              <w:rPr>
                <w:rFonts w:cstheme="minorHAnsi"/>
                <w:sz w:val="22"/>
                <w:szCs w:val="22"/>
              </w:rPr>
              <w:t xml:space="preserve">alam rangka </w:t>
            </w:r>
            <w:r w:rsidR="0036552B" w:rsidRPr="0036552B">
              <w:rPr>
                <w:rFonts w:cstheme="minorHAnsi"/>
                <w:sz w:val="22"/>
                <w:szCs w:val="22"/>
              </w:rPr>
              <w:t>meningkatkan kualifikasi akademik Tenaga Kependidikan Universitas Negeri Semarang, perlu diselenggarakan program Rekognisi Pembelajaran Lampau</w:t>
            </w:r>
            <w:r w:rsidR="00BE3EB2">
              <w:rPr>
                <w:rFonts w:cstheme="minorHAnsi"/>
                <w:sz w:val="22"/>
                <w:szCs w:val="22"/>
              </w:rPr>
              <w:t>.</w:t>
            </w:r>
            <w:r w:rsidR="00BE3EB2" w:rsidRPr="00BE3EB2">
              <w:rPr>
                <w:rFonts w:cstheme="minorHAnsi"/>
                <w:sz w:val="22"/>
                <w:szCs w:val="22"/>
              </w:rPr>
              <w:t xml:space="preserve"> </w:t>
            </w:r>
            <w:r w:rsidR="0036552B">
              <w:rPr>
                <w:rFonts w:cstheme="minorHAnsi"/>
                <w:sz w:val="22"/>
                <w:szCs w:val="22"/>
              </w:rPr>
              <w:t>P</w:t>
            </w:r>
            <w:r w:rsidR="0036552B" w:rsidRPr="0036552B">
              <w:rPr>
                <w:rFonts w:cstheme="minorHAnsi"/>
                <w:sz w:val="22"/>
                <w:szCs w:val="22"/>
              </w:rPr>
              <w:t xml:space="preserve">rogram </w:t>
            </w:r>
            <w:r w:rsidR="0036552B">
              <w:rPr>
                <w:rFonts w:cstheme="minorHAnsi"/>
                <w:sz w:val="22"/>
                <w:szCs w:val="22"/>
              </w:rPr>
              <w:t>tersebut</w:t>
            </w:r>
            <w:r w:rsidR="0036552B" w:rsidRPr="0036552B">
              <w:rPr>
                <w:rFonts w:cstheme="minorHAnsi"/>
                <w:sz w:val="22"/>
                <w:szCs w:val="22"/>
              </w:rPr>
              <w:t xml:space="preserve"> perlu diatur secara khusus untuk menjamin kesesuaian dengan kebutuhan, aturan, dan kemampuan Tenaga Kependidikan</w:t>
            </w:r>
            <w:r w:rsidR="0036552B">
              <w:rPr>
                <w:rFonts w:cstheme="minorHAnsi"/>
                <w:sz w:val="22"/>
                <w:szCs w:val="22"/>
              </w:rPr>
              <w:t xml:space="preserve">. </w:t>
            </w:r>
            <w:r w:rsidR="00F83669" w:rsidRPr="00F83669">
              <w:rPr>
                <w:rFonts w:cstheme="minorHAnsi"/>
                <w:sz w:val="22"/>
                <w:szCs w:val="22"/>
              </w:rPr>
              <w:t xml:space="preserve">Berdasarkan hal tersebut, perlu menetapkan Peraturan Rektor Universitas Negeri Semarang tentang </w:t>
            </w:r>
            <w:r w:rsidR="0036552B" w:rsidRPr="0036552B">
              <w:rPr>
                <w:rFonts w:cstheme="minorHAnsi"/>
                <w:sz w:val="22"/>
                <w:szCs w:val="22"/>
              </w:rPr>
              <w:t xml:space="preserve">Program Rekognisi Pembelajaran Lampau bagi Tenaga Kependidikan </w:t>
            </w:r>
            <w:r w:rsidR="003E1E31" w:rsidRPr="003E1E31">
              <w:rPr>
                <w:rFonts w:cstheme="minorHAnsi"/>
                <w:sz w:val="22"/>
                <w:szCs w:val="22"/>
              </w:rPr>
              <w:t xml:space="preserve"> Universitas Negeri Semarang</w:t>
            </w:r>
            <w:r w:rsidR="008C3EFA">
              <w:rPr>
                <w:rFonts w:cstheme="minorHAnsi"/>
                <w:sz w:val="22"/>
                <w:szCs w:val="22"/>
              </w:rPr>
              <w:t>.</w:t>
            </w:r>
          </w:p>
          <w:p w14:paraId="6AAABE36" w14:textId="77777777" w:rsidR="004A0B49" w:rsidRPr="00846C1D" w:rsidRDefault="004A0B49" w:rsidP="004A0B49">
            <w:pPr>
              <w:pStyle w:val="ListParagraph"/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  <w:p w14:paraId="696C8E74" w14:textId="10BA4840" w:rsidR="005B67C3" w:rsidRDefault="00F83669" w:rsidP="00531EE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F83669">
              <w:rPr>
                <w:rFonts w:cstheme="minorHAnsi"/>
                <w:sz w:val="22"/>
                <w:szCs w:val="22"/>
              </w:rPr>
              <w:t>Dasar Hukum Peraturan ini adalah Undang-Undang Nomor 12 Tahun 2012, Peraturan Pemerintah Nomor 4 Tahun 2014, Peraturan Pemerintah Nomor 36 Tahun 2022,</w:t>
            </w:r>
            <w:r w:rsidR="00156F58">
              <w:rPr>
                <w:rFonts w:cstheme="minorHAnsi"/>
                <w:sz w:val="22"/>
                <w:szCs w:val="22"/>
              </w:rPr>
              <w:t xml:space="preserve"> </w:t>
            </w:r>
            <w:r w:rsidR="00334B22" w:rsidRPr="00156F58">
              <w:rPr>
                <w:rFonts w:cstheme="minorHAnsi"/>
                <w:sz w:val="22"/>
                <w:szCs w:val="22"/>
              </w:rPr>
              <w:t xml:space="preserve">Peraturan Menteri Pendidikan, Kebudayaan, Riset, dan Teknologi Nomor </w:t>
            </w:r>
            <w:r w:rsidR="00334B22">
              <w:rPr>
                <w:rFonts w:cstheme="minorHAnsi"/>
                <w:sz w:val="22"/>
                <w:szCs w:val="22"/>
              </w:rPr>
              <w:t>41</w:t>
            </w:r>
            <w:r w:rsidR="00334B22" w:rsidRPr="00156F58">
              <w:rPr>
                <w:rFonts w:cstheme="minorHAnsi"/>
                <w:sz w:val="22"/>
                <w:szCs w:val="22"/>
              </w:rPr>
              <w:t xml:space="preserve"> Tahun 202</w:t>
            </w:r>
            <w:r w:rsidR="00334B22">
              <w:rPr>
                <w:rFonts w:cstheme="minorHAnsi"/>
                <w:sz w:val="22"/>
                <w:szCs w:val="22"/>
              </w:rPr>
              <w:t xml:space="preserve">1, </w:t>
            </w:r>
            <w:r w:rsidR="00156F58" w:rsidRPr="00156F58">
              <w:rPr>
                <w:rFonts w:cstheme="minorHAnsi"/>
                <w:sz w:val="22"/>
                <w:szCs w:val="22"/>
              </w:rPr>
              <w:t>Peraturan Menteri Pendidikan, Kebudayaan, Riset, dan Teknologi Nomor 53 Tahun 2023</w:t>
            </w:r>
            <w:r w:rsidR="00156F58">
              <w:rPr>
                <w:rFonts w:cstheme="minorHAnsi"/>
                <w:sz w:val="22"/>
                <w:szCs w:val="22"/>
              </w:rPr>
              <w:t>,</w:t>
            </w:r>
            <w:r w:rsidRPr="00F83669">
              <w:rPr>
                <w:rFonts w:cstheme="minorHAnsi"/>
                <w:sz w:val="22"/>
                <w:szCs w:val="22"/>
              </w:rPr>
              <w:t xml:space="preserve"> Peraturan Rektor Universitas Negeri Semarang Nomor 11 Tahun 2023</w:t>
            </w:r>
            <w:r w:rsidR="00156F58">
              <w:rPr>
                <w:rFonts w:cstheme="minorHAnsi"/>
                <w:sz w:val="22"/>
                <w:szCs w:val="22"/>
              </w:rPr>
              <w:t xml:space="preserve">, dan </w:t>
            </w:r>
            <w:r w:rsidR="00334B22">
              <w:rPr>
                <w:rFonts w:cstheme="minorHAnsi"/>
                <w:sz w:val="22"/>
                <w:szCs w:val="22"/>
              </w:rPr>
              <w:t>Keputusan Direktur Jenderal Pendidikan Tinggi, Riset dan Teknologi Nomor 91/E/KPT/2024</w:t>
            </w:r>
            <w:r w:rsidR="005B67C3" w:rsidRPr="00846C1D">
              <w:rPr>
                <w:rFonts w:cstheme="minorHAnsi"/>
                <w:sz w:val="22"/>
                <w:szCs w:val="22"/>
              </w:rPr>
              <w:t>.</w:t>
            </w:r>
          </w:p>
          <w:p w14:paraId="48587CF1" w14:textId="77777777" w:rsidR="008B3E32" w:rsidRPr="008B3E32" w:rsidRDefault="008B3E32" w:rsidP="008B3E32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1AB89ABD" w14:textId="58A07215" w:rsidR="00B16226" w:rsidRDefault="008B3E32" w:rsidP="003424C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B3E32">
              <w:rPr>
                <w:rFonts w:cstheme="minorHAnsi"/>
                <w:sz w:val="22"/>
                <w:szCs w:val="22"/>
              </w:rPr>
              <w:t>Dalam Peraturan Rektor ini diatur tentang</w:t>
            </w:r>
            <w:r w:rsidR="00F83669">
              <w:rPr>
                <w:rFonts w:cstheme="minorHAnsi"/>
                <w:sz w:val="22"/>
                <w:szCs w:val="22"/>
              </w:rPr>
              <w:t xml:space="preserve"> </w:t>
            </w:r>
            <w:r w:rsidR="00AB1A88" w:rsidRPr="0036552B">
              <w:rPr>
                <w:rFonts w:cstheme="minorHAnsi"/>
                <w:sz w:val="22"/>
                <w:szCs w:val="22"/>
              </w:rPr>
              <w:t xml:space="preserve">Program Rekognisi Pembelajaran Lampau bagi Tenaga Kependidikan </w:t>
            </w:r>
            <w:r w:rsidR="00AB1A88" w:rsidRPr="003E1E31">
              <w:rPr>
                <w:rFonts w:cstheme="minorHAnsi"/>
                <w:sz w:val="22"/>
                <w:szCs w:val="22"/>
              </w:rPr>
              <w:t xml:space="preserve"> Universitas Negeri Semarang</w:t>
            </w:r>
            <w:r w:rsidR="00632B4E">
              <w:rPr>
                <w:rFonts w:cstheme="minorHAnsi"/>
                <w:sz w:val="22"/>
                <w:szCs w:val="22"/>
              </w:rPr>
              <w:t>.</w:t>
            </w:r>
            <w:r w:rsidR="00AB1A88">
              <w:rPr>
                <w:rFonts w:cstheme="minorHAnsi"/>
                <w:sz w:val="22"/>
                <w:szCs w:val="22"/>
              </w:rPr>
              <w:t xml:space="preserve"> Hal yang diatur meliputi persyaratan peserta, prosedur pendaftaran, hak dan kewajiban peserta, dan biaya penyelenggaraan pendidikan</w:t>
            </w:r>
          </w:p>
          <w:p w14:paraId="6E9259EE" w14:textId="77777777" w:rsidR="008B3E32" w:rsidRPr="008B3E32" w:rsidRDefault="008B3E32" w:rsidP="008B3E32">
            <w:pPr>
              <w:pStyle w:val="ListParagraph"/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  <w:p w14:paraId="32C6B6A8" w14:textId="714AD660" w:rsidR="00292370" w:rsidRDefault="005D51B3" w:rsidP="00C109B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46C1D">
              <w:rPr>
                <w:rFonts w:cstheme="minorHAnsi"/>
                <w:sz w:val="22"/>
                <w:szCs w:val="22"/>
              </w:rPr>
              <w:t xml:space="preserve">Peraturan Rektor ini </w:t>
            </w:r>
            <w:r w:rsidR="00B243A7">
              <w:rPr>
                <w:rFonts w:cstheme="minorHAnsi"/>
                <w:sz w:val="22"/>
                <w:szCs w:val="22"/>
              </w:rPr>
              <w:t>berlaku</w:t>
            </w:r>
            <w:r w:rsidRPr="00846C1D">
              <w:rPr>
                <w:rFonts w:cstheme="minorHAnsi"/>
                <w:sz w:val="22"/>
                <w:szCs w:val="22"/>
              </w:rPr>
              <w:t xml:space="preserve"> </w:t>
            </w:r>
            <w:r w:rsidR="00F35525" w:rsidRPr="00846C1D">
              <w:rPr>
                <w:rFonts w:cstheme="minorHAnsi"/>
                <w:sz w:val="22"/>
                <w:szCs w:val="22"/>
              </w:rPr>
              <w:t>p</w:t>
            </w:r>
            <w:r w:rsidRPr="00846C1D">
              <w:rPr>
                <w:rFonts w:cstheme="minorHAnsi"/>
                <w:sz w:val="22"/>
                <w:szCs w:val="22"/>
              </w:rPr>
              <w:t xml:space="preserve">ada </w:t>
            </w:r>
            <w:r w:rsidR="00F35525" w:rsidRPr="00846C1D">
              <w:rPr>
                <w:rFonts w:cstheme="minorHAnsi"/>
                <w:sz w:val="22"/>
                <w:szCs w:val="22"/>
              </w:rPr>
              <w:t>t</w:t>
            </w:r>
            <w:r w:rsidRPr="00846C1D">
              <w:rPr>
                <w:rFonts w:cstheme="minorHAnsi"/>
                <w:sz w:val="22"/>
                <w:szCs w:val="22"/>
              </w:rPr>
              <w:t xml:space="preserve">anggal </w:t>
            </w:r>
            <w:r w:rsidR="00B243A7">
              <w:rPr>
                <w:rFonts w:cstheme="minorHAnsi"/>
                <w:sz w:val="22"/>
                <w:szCs w:val="22"/>
              </w:rPr>
              <w:t xml:space="preserve">ditetapkan, </w:t>
            </w:r>
            <w:r w:rsidR="00BE718D">
              <w:rPr>
                <w:rFonts w:cstheme="minorHAnsi"/>
                <w:sz w:val="22"/>
                <w:szCs w:val="22"/>
              </w:rPr>
              <w:t xml:space="preserve">1 </w:t>
            </w:r>
            <w:r w:rsidR="00AB1A88">
              <w:rPr>
                <w:rFonts w:cstheme="minorHAnsi"/>
                <w:sz w:val="22"/>
                <w:szCs w:val="22"/>
              </w:rPr>
              <w:t>Septem</w:t>
            </w:r>
            <w:r w:rsidR="00BE718D">
              <w:rPr>
                <w:rFonts w:cstheme="minorHAnsi"/>
                <w:sz w:val="22"/>
                <w:szCs w:val="22"/>
              </w:rPr>
              <w:t>ber</w:t>
            </w:r>
            <w:r w:rsidR="008749A0">
              <w:rPr>
                <w:rFonts w:cstheme="minorHAnsi"/>
                <w:sz w:val="22"/>
                <w:szCs w:val="22"/>
              </w:rPr>
              <w:t xml:space="preserve"> </w:t>
            </w:r>
            <w:r w:rsidRPr="00846C1D">
              <w:rPr>
                <w:rFonts w:cstheme="minorHAnsi"/>
                <w:sz w:val="22"/>
                <w:szCs w:val="22"/>
              </w:rPr>
              <w:t>2025</w:t>
            </w:r>
            <w:r w:rsidR="00C109B3">
              <w:rPr>
                <w:rFonts w:cstheme="minorHAnsi"/>
                <w:sz w:val="22"/>
                <w:szCs w:val="22"/>
              </w:rPr>
              <w:t>.</w:t>
            </w:r>
          </w:p>
          <w:p w14:paraId="0C5A1DD5" w14:textId="77777777" w:rsidR="00804969" w:rsidRPr="00804969" w:rsidRDefault="00804969" w:rsidP="00804969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0B7C8D5B" w14:textId="7C57C1F0" w:rsidR="00804969" w:rsidRPr="00C109B3" w:rsidRDefault="00804969" w:rsidP="00C109B3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Lamp. : </w:t>
            </w:r>
            <w:r w:rsidR="00DA3A38">
              <w:rPr>
                <w:rFonts w:cstheme="minorHAnsi"/>
                <w:sz w:val="22"/>
                <w:szCs w:val="22"/>
              </w:rPr>
              <w:t>9</w:t>
            </w:r>
            <w:r>
              <w:rPr>
                <w:rFonts w:cstheme="minorHAnsi"/>
                <w:sz w:val="22"/>
                <w:szCs w:val="22"/>
              </w:rPr>
              <w:t xml:space="preserve"> hlm.</w:t>
            </w:r>
          </w:p>
        </w:tc>
      </w:tr>
    </w:tbl>
    <w:p w14:paraId="3A2C88D4" w14:textId="77777777" w:rsidR="009132F5" w:rsidRPr="00846C1D" w:rsidRDefault="009132F5" w:rsidP="00292370">
      <w:pPr>
        <w:spacing w:after="0" w:line="360" w:lineRule="auto"/>
        <w:rPr>
          <w:rFonts w:cstheme="minorHAnsi"/>
          <w:sz w:val="22"/>
          <w:szCs w:val="22"/>
        </w:rPr>
      </w:pPr>
    </w:p>
    <w:sectPr w:rsidR="009132F5" w:rsidRPr="00846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F4445"/>
    <w:multiLevelType w:val="hybridMultilevel"/>
    <w:tmpl w:val="69E28448"/>
    <w:lvl w:ilvl="0" w:tplc="62B2A7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32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26"/>
    <w:rsid w:val="00051B11"/>
    <w:rsid w:val="000D3114"/>
    <w:rsid w:val="00156F58"/>
    <w:rsid w:val="00160E9C"/>
    <w:rsid w:val="00161C96"/>
    <w:rsid w:val="001A2B54"/>
    <w:rsid w:val="001A62BE"/>
    <w:rsid w:val="001B5B30"/>
    <w:rsid w:val="001D7AF2"/>
    <w:rsid w:val="0020500D"/>
    <w:rsid w:val="002068A5"/>
    <w:rsid w:val="00222E93"/>
    <w:rsid w:val="00234253"/>
    <w:rsid w:val="0024671A"/>
    <w:rsid w:val="00292370"/>
    <w:rsid w:val="00293CDF"/>
    <w:rsid w:val="00311C6B"/>
    <w:rsid w:val="00315B88"/>
    <w:rsid w:val="00334B22"/>
    <w:rsid w:val="003424CB"/>
    <w:rsid w:val="0036552B"/>
    <w:rsid w:val="003D00E6"/>
    <w:rsid w:val="003D3A4D"/>
    <w:rsid w:val="003E1E31"/>
    <w:rsid w:val="004171FC"/>
    <w:rsid w:val="00456142"/>
    <w:rsid w:val="004A052F"/>
    <w:rsid w:val="004A0B49"/>
    <w:rsid w:val="004A622B"/>
    <w:rsid w:val="004F79B7"/>
    <w:rsid w:val="00515E16"/>
    <w:rsid w:val="00531EEF"/>
    <w:rsid w:val="0057430C"/>
    <w:rsid w:val="00594E73"/>
    <w:rsid w:val="005B67C3"/>
    <w:rsid w:val="005C56FF"/>
    <w:rsid w:val="005D51B3"/>
    <w:rsid w:val="0060116C"/>
    <w:rsid w:val="00612B5B"/>
    <w:rsid w:val="00632B4E"/>
    <w:rsid w:val="0065710D"/>
    <w:rsid w:val="00661AFC"/>
    <w:rsid w:val="00667772"/>
    <w:rsid w:val="006A69C7"/>
    <w:rsid w:val="006D6B7B"/>
    <w:rsid w:val="007053C4"/>
    <w:rsid w:val="00734704"/>
    <w:rsid w:val="007B22DD"/>
    <w:rsid w:val="007B2491"/>
    <w:rsid w:val="007E077B"/>
    <w:rsid w:val="007E0D27"/>
    <w:rsid w:val="00804969"/>
    <w:rsid w:val="00833D68"/>
    <w:rsid w:val="00846C1D"/>
    <w:rsid w:val="00865402"/>
    <w:rsid w:val="0087086D"/>
    <w:rsid w:val="008749A0"/>
    <w:rsid w:val="008B3E32"/>
    <w:rsid w:val="008C3EFA"/>
    <w:rsid w:val="008D306B"/>
    <w:rsid w:val="008F1B0B"/>
    <w:rsid w:val="00903A8B"/>
    <w:rsid w:val="009132F5"/>
    <w:rsid w:val="00946274"/>
    <w:rsid w:val="00962B8F"/>
    <w:rsid w:val="00980BCE"/>
    <w:rsid w:val="009C7546"/>
    <w:rsid w:val="009E7591"/>
    <w:rsid w:val="009F0FF0"/>
    <w:rsid w:val="00A448F3"/>
    <w:rsid w:val="00A6452B"/>
    <w:rsid w:val="00A64A11"/>
    <w:rsid w:val="00AB1A88"/>
    <w:rsid w:val="00AB1C4D"/>
    <w:rsid w:val="00AE573A"/>
    <w:rsid w:val="00B16226"/>
    <w:rsid w:val="00B243A7"/>
    <w:rsid w:val="00B272D6"/>
    <w:rsid w:val="00B34A98"/>
    <w:rsid w:val="00BA621F"/>
    <w:rsid w:val="00BC6CC7"/>
    <w:rsid w:val="00BE3EB2"/>
    <w:rsid w:val="00BE4B05"/>
    <w:rsid w:val="00BE718D"/>
    <w:rsid w:val="00C0100F"/>
    <w:rsid w:val="00C04927"/>
    <w:rsid w:val="00C109B3"/>
    <w:rsid w:val="00C11473"/>
    <w:rsid w:val="00C20969"/>
    <w:rsid w:val="00C278EF"/>
    <w:rsid w:val="00C82305"/>
    <w:rsid w:val="00C91029"/>
    <w:rsid w:val="00CB2BD9"/>
    <w:rsid w:val="00CD4DFC"/>
    <w:rsid w:val="00CF227E"/>
    <w:rsid w:val="00D32686"/>
    <w:rsid w:val="00D3531F"/>
    <w:rsid w:val="00D54C1B"/>
    <w:rsid w:val="00D876EC"/>
    <w:rsid w:val="00D94133"/>
    <w:rsid w:val="00DA3A38"/>
    <w:rsid w:val="00DC50AE"/>
    <w:rsid w:val="00DD55D6"/>
    <w:rsid w:val="00E10718"/>
    <w:rsid w:val="00E259FC"/>
    <w:rsid w:val="00E77E2B"/>
    <w:rsid w:val="00EB3DF8"/>
    <w:rsid w:val="00EE06BD"/>
    <w:rsid w:val="00F35525"/>
    <w:rsid w:val="00F5476C"/>
    <w:rsid w:val="00F61D23"/>
    <w:rsid w:val="00F77BCC"/>
    <w:rsid w:val="00F80D0F"/>
    <w:rsid w:val="00F83669"/>
    <w:rsid w:val="00F869BD"/>
    <w:rsid w:val="00FA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3D96"/>
  <w15:chartTrackingRefBased/>
  <w15:docId w15:val="{5685E484-DAA3-4763-A3F2-C513654C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2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2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2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2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2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2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22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1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moh.imam gusthomi</dc:creator>
  <cp:keywords/>
  <dc:description/>
  <cp:lastModifiedBy>indung wijayanto</cp:lastModifiedBy>
  <cp:revision>76</cp:revision>
  <cp:lastPrinted>2025-11-01T13:02:00Z</cp:lastPrinted>
  <dcterms:created xsi:type="dcterms:W3CDTF">2025-09-25T11:58:00Z</dcterms:created>
  <dcterms:modified xsi:type="dcterms:W3CDTF">2025-11-01T13:02:00Z</dcterms:modified>
</cp:coreProperties>
</file>